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8C" w:rsidRPr="002E1B8C" w:rsidRDefault="002E1B8C" w:rsidP="002E1B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Film Analysis Organizer</w:t>
      </w:r>
    </w:p>
    <w:p w:rsidR="00A81C82" w:rsidRPr="002E1B8C" w:rsidRDefault="008F606A">
      <w:pPr>
        <w:rPr>
          <w:sz w:val="24"/>
          <w:szCs w:val="24"/>
        </w:rPr>
      </w:pPr>
      <w:r w:rsidRPr="002E1B8C">
        <w:rPr>
          <w:sz w:val="24"/>
          <w:szCs w:val="24"/>
        </w:rPr>
        <w:t>As you watch your chosen film, think about how the el</w:t>
      </w:r>
      <w:r w:rsidR="003040D3" w:rsidRPr="002E1B8C">
        <w:rPr>
          <w:sz w:val="24"/>
          <w:szCs w:val="24"/>
        </w:rPr>
        <w:t>ements of film tell the story. Also, w</w:t>
      </w:r>
      <w:r w:rsidRPr="002E1B8C">
        <w:rPr>
          <w:sz w:val="24"/>
          <w:szCs w:val="24"/>
        </w:rPr>
        <w:t>hen you write down an exa</w:t>
      </w:r>
      <w:r w:rsidR="003040D3" w:rsidRPr="002E1B8C">
        <w:rPr>
          <w:sz w:val="24"/>
          <w:szCs w:val="24"/>
        </w:rPr>
        <w:t xml:space="preserve">mple, note the time.  </w:t>
      </w:r>
      <w:r w:rsidRPr="002E1B8C">
        <w:rPr>
          <w:sz w:val="24"/>
          <w:szCs w:val="24"/>
        </w:rPr>
        <w:t>If something happens 32 minutes into the film, write 0:32.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3510"/>
        <w:gridCol w:w="4665"/>
      </w:tblGrid>
      <w:tr w:rsidR="008F606A" w:rsidRPr="002E1B8C" w:rsidTr="002E1B8C">
        <w:tc>
          <w:tcPr>
            <w:tcW w:w="1998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>Title of Film</w:t>
            </w:r>
          </w:p>
        </w:tc>
        <w:tc>
          <w:tcPr>
            <w:tcW w:w="8175" w:type="dxa"/>
            <w:gridSpan w:val="2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606A" w:rsidRPr="002E1B8C" w:rsidTr="002E1B8C">
        <w:tc>
          <w:tcPr>
            <w:tcW w:w="1998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>Element of Film</w:t>
            </w:r>
          </w:p>
        </w:tc>
        <w:tc>
          <w:tcPr>
            <w:tcW w:w="3510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>Examples</w:t>
            </w:r>
          </w:p>
        </w:tc>
        <w:tc>
          <w:tcPr>
            <w:tcW w:w="4665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 xml:space="preserve">How </w:t>
            </w:r>
            <w:r w:rsidR="003040D3" w:rsidRPr="002E1B8C">
              <w:rPr>
                <w:sz w:val="24"/>
                <w:szCs w:val="24"/>
              </w:rPr>
              <w:t xml:space="preserve">did this help tell the story?  Did it </w:t>
            </w:r>
            <w:r w:rsidRPr="002E1B8C">
              <w:rPr>
                <w:sz w:val="24"/>
                <w:szCs w:val="24"/>
              </w:rPr>
              <w:t>develop character, develop atmosphere, advance the plot, etc.</w:t>
            </w:r>
            <w:r w:rsidR="003040D3" w:rsidRPr="002E1B8C">
              <w:rPr>
                <w:sz w:val="24"/>
                <w:szCs w:val="24"/>
              </w:rPr>
              <w:t>?</w:t>
            </w:r>
          </w:p>
        </w:tc>
      </w:tr>
      <w:tr w:rsidR="008F606A" w:rsidRPr="002E1B8C" w:rsidTr="002E1B8C">
        <w:tc>
          <w:tcPr>
            <w:tcW w:w="1998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>Time and Space (shot, scene, sequence, mise-en-scène)</w:t>
            </w:r>
          </w:p>
        </w:tc>
        <w:tc>
          <w:tcPr>
            <w:tcW w:w="3510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606A" w:rsidRPr="002E1B8C" w:rsidTr="002E1B8C">
        <w:tc>
          <w:tcPr>
            <w:tcW w:w="1998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>Framing (long, medium, close-up)</w:t>
            </w:r>
          </w:p>
        </w:tc>
        <w:tc>
          <w:tcPr>
            <w:tcW w:w="3510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606A" w:rsidRPr="002E1B8C" w:rsidTr="002E1B8C">
        <w:tc>
          <w:tcPr>
            <w:tcW w:w="1998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>Lighting (low-key, high-key)</w:t>
            </w:r>
          </w:p>
        </w:tc>
        <w:tc>
          <w:tcPr>
            <w:tcW w:w="3510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606A" w:rsidRPr="002E1B8C" w:rsidTr="002E1B8C">
        <w:tc>
          <w:tcPr>
            <w:tcW w:w="1998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>Movement (high, pan, tilt, zoom, track)</w:t>
            </w:r>
          </w:p>
        </w:tc>
        <w:tc>
          <w:tcPr>
            <w:tcW w:w="3510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:rsidR="008F606A" w:rsidRPr="002E1B8C" w:rsidRDefault="008F606A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27C2" w:rsidRPr="002E1B8C" w:rsidTr="002E1B8C">
        <w:tc>
          <w:tcPr>
            <w:tcW w:w="1998" w:type="dxa"/>
          </w:tcPr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>Editing (fade, dissolve, cross-cut, eye-line match)</w:t>
            </w:r>
          </w:p>
        </w:tc>
        <w:tc>
          <w:tcPr>
            <w:tcW w:w="3510" w:type="dxa"/>
          </w:tcPr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27C2" w:rsidRPr="002E1B8C" w:rsidTr="002E1B8C">
        <w:tc>
          <w:tcPr>
            <w:tcW w:w="1998" w:type="dxa"/>
          </w:tcPr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>Visual effects</w:t>
            </w:r>
          </w:p>
        </w:tc>
        <w:tc>
          <w:tcPr>
            <w:tcW w:w="3510" w:type="dxa"/>
          </w:tcPr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27C2" w:rsidRPr="002E1B8C" w:rsidTr="002E1B8C">
        <w:tc>
          <w:tcPr>
            <w:tcW w:w="1998" w:type="dxa"/>
          </w:tcPr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>Music/Sound effects</w:t>
            </w:r>
          </w:p>
        </w:tc>
        <w:tc>
          <w:tcPr>
            <w:tcW w:w="3510" w:type="dxa"/>
          </w:tcPr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27C2" w:rsidRPr="002E1B8C" w:rsidTr="002E1B8C">
        <w:tc>
          <w:tcPr>
            <w:tcW w:w="1998" w:type="dxa"/>
          </w:tcPr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>Actors’ performances</w:t>
            </w:r>
          </w:p>
        </w:tc>
        <w:tc>
          <w:tcPr>
            <w:tcW w:w="3510" w:type="dxa"/>
          </w:tcPr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27C2" w:rsidRPr="002E1B8C" w:rsidTr="002E1B8C">
        <w:tc>
          <w:tcPr>
            <w:tcW w:w="10173" w:type="dxa"/>
            <w:gridSpan w:val="3"/>
          </w:tcPr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>To which genre of horror does this film belong? How do you know?</w:t>
            </w:r>
          </w:p>
          <w:p w:rsidR="003040D3" w:rsidRPr="002E1B8C" w:rsidRDefault="007027C2" w:rsidP="006A282A">
            <w:pPr>
              <w:tabs>
                <w:tab w:val="left" w:pos="6195"/>
              </w:tabs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ab/>
            </w:r>
          </w:p>
          <w:p w:rsidR="003040D3" w:rsidRPr="002E1B8C" w:rsidRDefault="003040D3" w:rsidP="006A282A">
            <w:pPr>
              <w:tabs>
                <w:tab w:val="left" w:pos="619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27C2" w:rsidRPr="002E1B8C" w:rsidTr="002E1B8C">
        <w:tc>
          <w:tcPr>
            <w:tcW w:w="10173" w:type="dxa"/>
            <w:gridSpan w:val="3"/>
          </w:tcPr>
          <w:p w:rsidR="003040D3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  <w:r w:rsidRPr="002E1B8C">
              <w:rPr>
                <w:sz w:val="24"/>
                <w:szCs w:val="24"/>
              </w:rPr>
              <w:t>In your opinion, how effective is this movie in terms of establishing an atmosphere of horror?</w:t>
            </w:r>
          </w:p>
          <w:p w:rsidR="003040D3" w:rsidRPr="002E1B8C" w:rsidRDefault="003040D3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3040D3" w:rsidRPr="002E1B8C" w:rsidRDefault="003040D3" w:rsidP="006A282A">
            <w:pPr>
              <w:spacing w:after="0" w:line="240" w:lineRule="auto"/>
              <w:rPr>
                <w:sz w:val="24"/>
                <w:szCs w:val="24"/>
              </w:rPr>
            </w:pPr>
          </w:p>
          <w:p w:rsidR="007027C2" w:rsidRPr="002E1B8C" w:rsidRDefault="007027C2" w:rsidP="006A28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606A" w:rsidRPr="002E1B8C" w:rsidRDefault="008F606A">
      <w:pPr>
        <w:rPr>
          <w:sz w:val="24"/>
          <w:szCs w:val="24"/>
        </w:rPr>
      </w:pPr>
    </w:p>
    <w:sectPr w:rsidR="008F606A" w:rsidRPr="002E1B8C" w:rsidSect="002E1B8C">
      <w:pgSz w:w="12240" w:h="15840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06A"/>
    <w:rsid w:val="002E1B8C"/>
    <w:rsid w:val="003040D3"/>
    <w:rsid w:val="006A282A"/>
    <w:rsid w:val="007027C2"/>
    <w:rsid w:val="008F606A"/>
    <w:rsid w:val="009F4CDA"/>
    <w:rsid w:val="00A81C82"/>
    <w:rsid w:val="00A856F5"/>
    <w:rsid w:val="00AF4F8B"/>
    <w:rsid w:val="00E34A31"/>
    <w:rsid w:val="00F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D5D4D1-12D8-4F62-8FCE-B9907CC1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elearning</dc:creator>
  <cp:keywords/>
  <dc:description/>
  <cp:lastModifiedBy>JW</cp:lastModifiedBy>
  <cp:revision>2</cp:revision>
  <cp:lastPrinted>2016-03-26T16:01:00Z</cp:lastPrinted>
  <dcterms:created xsi:type="dcterms:W3CDTF">2016-03-26T16:06:00Z</dcterms:created>
  <dcterms:modified xsi:type="dcterms:W3CDTF">2016-03-26T16:06:00Z</dcterms:modified>
</cp:coreProperties>
</file>