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4A" w:rsidRDefault="0045544A" w:rsidP="000A36F4">
      <w:pPr>
        <w:spacing w:line="480" w:lineRule="auto"/>
        <w:jc w:val="center"/>
      </w:pPr>
    </w:p>
    <w:p w:rsidR="0045544A" w:rsidRDefault="0045544A" w:rsidP="000A36F4">
      <w:pPr>
        <w:spacing w:line="480" w:lineRule="auto"/>
        <w:jc w:val="center"/>
      </w:pPr>
    </w:p>
    <w:p w:rsidR="0045544A" w:rsidRDefault="0045544A" w:rsidP="000A36F4">
      <w:pPr>
        <w:spacing w:line="480" w:lineRule="auto"/>
      </w:pPr>
    </w:p>
    <w:p w:rsidR="0045544A" w:rsidRDefault="0045544A" w:rsidP="000A36F4">
      <w:pPr>
        <w:spacing w:line="480" w:lineRule="auto"/>
        <w:jc w:val="center"/>
      </w:pPr>
    </w:p>
    <w:p w:rsidR="0045544A" w:rsidRPr="00D818B0" w:rsidRDefault="00003489" w:rsidP="000A36F4">
      <w:pPr>
        <w:spacing w:line="480" w:lineRule="auto"/>
        <w:jc w:val="center"/>
      </w:pPr>
      <w:r>
        <w:t>ENG4C Portfolio</w:t>
      </w:r>
      <w:r w:rsidR="006C3AE4" w:rsidRPr="00D818B0">
        <w:t xml:space="preserve">: </w:t>
      </w:r>
    </w:p>
    <w:p w:rsidR="006C3AE4" w:rsidRPr="00D818B0" w:rsidRDefault="006C3AE4" w:rsidP="000A36F4">
      <w:pPr>
        <w:spacing w:line="480" w:lineRule="auto"/>
        <w:jc w:val="center"/>
      </w:pPr>
      <w:r w:rsidRPr="00D818B0">
        <w:t xml:space="preserve">A Report </w:t>
      </w:r>
      <w:r w:rsidR="00003489">
        <w:t>Demonstrating My Achievement of the Curriculum Expectations for Grade 12 College Level English</w:t>
      </w:r>
    </w:p>
    <w:p w:rsidR="006C3AE4" w:rsidRPr="00D818B0" w:rsidRDefault="006C3AE4" w:rsidP="000A36F4">
      <w:pPr>
        <w:spacing w:line="480" w:lineRule="auto"/>
        <w:jc w:val="center"/>
        <w:rPr>
          <w:color w:val="FF0000"/>
        </w:rPr>
      </w:pPr>
    </w:p>
    <w:p w:rsidR="006C3AE4" w:rsidRDefault="006C3AE4" w:rsidP="000A36F4">
      <w:pPr>
        <w:spacing w:line="480" w:lineRule="auto"/>
        <w:jc w:val="center"/>
      </w:pPr>
      <w:r>
        <w:t>Prepared by:</w:t>
      </w:r>
    </w:p>
    <w:p w:rsidR="006C3AE4" w:rsidRDefault="00D818B0" w:rsidP="000A36F4">
      <w:pPr>
        <w:spacing w:line="480" w:lineRule="auto"/>
        <w:jc w:val="center"/>
      </w:pPr>
      <w:r>
        <w:t>Student Name</w:t>
      </w:r>
    </w:p>
    <w:p w:rsidR="006C3AE4" w:rsidRDefault="00D20284" w:rsidP="000A36F4">
      <w:pPr>
        <w:spacing w:line="480" w:lineRule="auto"/>
        <w:jc w:val="center"/>
      </w:pPr>
      <w:r>
        <w:t>ENG4C</w:t>
      </w:r>
    </w:p>
    <w:p w:rsidR="006C3AE4" w:rsidRDefault="00D20284" w:rsidP="000A36F4">
      <w:pPr>
        <w:spacing w:line="480" w:lineRule="auto"/>
        <w:jc w:val="center"/>
      </w:pPr>
      <w:r>
        <w:t>School Name</w:t>
      </w:r>
    </w:p>
    <w:p w:rsidR="006C3AE4" w:rsidRDefault="006C3AE4" w:rsidP="000A36F4">
      <w:pPr>
        <w:spacing w:line="480" w:lineRule="auto"/>
        <w:jc w:val="center"/>
      </w:pPr>
    </w:p>
    <w:p w:rsidR="006C3AE4" w:rsidRDefault="006C3AE4" w:rsidP="000A36F4">
      <w:pPr>
        <w:spacing w:line="480" w:lineRule="auto"/>
        <w:jc w:val="center"/>
      </w:pPr>
      <w:r>
        <w:t>Prepared for:</w:t>
      </w:r>
    </w:p>
    <w:p w:rsidR="006C3AE4" w:rsidRDefault="00D818B0" w:rsidP="000A36F4">
      <w:pPr>
        <w:spacing w:line="480" w:lineRule="auto"/>
        <w:jc w:val="center"/>
      </w:pPr>
      <w:r>
        <w:t>Teacher’s Name</w:t>
      </w:r>
    </w:p>
    <w:p w:rsidR="006C3AE4" w:rsidRDefault="00D20284" w:rsidP="000A36F4">
      <w:pPr>
        <w:spacing w:line="480" w:lineRule="auto"/>
        <w:jc w:val="center"/>
      </w:pPr>
      <w:r>
        <w:t>School Name</w:t>
      </w:r>
    </w:p>
    <w:p w:rsidR="006C3AE4" w:rsidRDefault="006C3AE4" w:rsidP="000A36F4">
      <w:pPr>
        <w:spacing w:line="480" w:lineRule="auto"/>
        <w:jc w:val="center"/>
      </w:pPr>
    </w:p>
    <w:p w:rsidR="006C3AE4" w:rsidRDefault="00D818B0" w:rsidP="000A36F4">
      <w:pPr>
        <w:spacing w:line="480" w:lineRule="auto"/>
        <w:jc w:val="center"/>
      </w:pPr>
      <w:r>
        <w:t>Date</w:t>
      </w:r>
    </w:p>
    <w:p w:rsidR="006C3AE4" w:rsidRDefault="006C3AE4" w:rsidP="000A36F4">
      <w:pPr>
        <w:spacing w:line="480" w:lineRule="auto"/>
      </w:pPr>
    </w:p>
    <w:p w:rsidR="006C3AE4" w:rsidRDefault="006C3AE4" w:rsidP="000A36F4">
      <w:pPr>
        <w:spacing w:line="480" w:lineRule="auto"/>
      </w:pPr>
    </w:p>
    <w:p w:rsidR="006C3AE4" w:rsidRDefault="006C3AE4" w:rsidP="000A36F4">
      <w:pPr>
        <w:spacing w:line="480" w:lineRule="auto"/>
      </w:pPr>
    </w:p>
    <w:p w:rsidR="000A36F4" w:rsidRDefault="000A36F4" w:rsidP="000A36F4">
      <w:pPr>
        <w:spacing w:line="480" w:lineRule="auto"/>
        <w:rPr>
          <w:b/>
        </w:rPr>
      </w:pPr>
    </w:p>
    <w:p w:rsidR="000A36F4" w:rsidRDefault="000A36F4" w:rsidP="000A36F4">
      <w:pPr>
        <w:spacing w:line="480" w:lineRule="auto"/>
        <w:rPr>
          <w:b/>
        </w:rPr>
      </w:pPr>
    </w:p>
    <w:p w:rsidR="006C3AE4" w:rsidRPr="0045544A" w:rsidRDefault="006C3AE4" w:rsidP="00407004">
      <w:pPr>
        <w:spacing w:line="480" w:lineRule="auto"/>
        <w:rPr>
          <w:b/>
        </w:rPr>
      </w:pPr>
      <w:r w:rsidRPr="0045544A">
        <w:rPr>
          <w:b/>
        </w:rPr>
        <w:lastRenderedPageBreak/>
        <w:t>Summary</w:t>
      </w:r>
    </w:p>
    <w:p w:rsidR="006C3AE4" w:rsidRDefault="00003489" w:rsidP="00407004">
      <w:pPr>
        <w:spacing w:line="480" w:lineRule="auto"/>
        <w:ind w:firstLine="720"/>
      </w:pPr>
      <w:r>
        <w:t>In this section of your report, you will summarize the contents of the body of the report. Make sure you identify the different pieces that you will be referring to throughout your report. To give the reader a clear idea of what kinds of information they will find in the report, make sure you address the content covered by each heading. End with an overall statement about how you have demonstrated growth as a learner throughout this course.</w:t>
      </w:r>
    </w:p>
    <w:p w:rsidR="006C3AE4" w:rsidRDefault="00DE21A1" w:rsidP="00407004">
      <w:pPr>
        <w:tabs>
          <w:tab w:val="left" w:pos="951"/>
        </w:tabs>
        <w:spacing w:line="480" w:lineRule="auto"/>
      </w:pPr>
      <w:r>
        <w:tab/>
      </w:r>
    </w:p>
    <w:p w:rsidR="006C3AE4" w:rsidRPr="00D818B0" w:rsidRDefault="00003489" w:rsidP="00407004">
      <w:pPr>
        <w:spacing w:line="480" w:lineRule="auto"/>
      </w:pPr>
      <w:r>
        <w:rPr>
          <w:b/>
        </w:rPr>
        <w:t>Knowledge</w:t>
      </w:r>
    </w:p>
    <w:p w:rsidR="00E32B5E" w:rsidRDefault="00003489" w:rsidP="00407004">
      <w:pPr>
        <w:spacing w:line="480" w:lineRule="auto"/>
      </w:pPr>
      <w:r>
        <w:tab/>
        <w:t>This section of the report focuses on the knowledge and content of the course. Discuss what you now know that you didn’t know before.</w:t>
      </w:r>
      <w:r w:rsidR="009A7F94">
        <w:t xml:space="preserve"> In this section you must make specific reference to at least three </w:t>
      </w:r>
      <w:r w:rsidR="00553EF3">
        <w:t>specific assignments in this course</w:t>
      </w:r>
      <w:r w:rsidR="009A7F94">
        <w:t>. P</w:t>
      </w:r>
      <w:r>
        <w:t>ersuade your audience</w:t>
      </w:r>
      <w:r w:rsidR="00DE21A1">
        <w:t xml:space="preserve">, in paragraph form (one </w:t>
      </w:r>
      <w:r w:rsidR="002C3BDB">
        <w:t xml:space="preserve">‘shorter’ </w:t>
      </w:r>
      <w:r w:rsidR="00DE21A1">
        <w:t xml:space="preserve">paragraph for each </w:t>
      </w:r>
      <w:r w:rsidR="002C3BDB">
        <w:t>subheading</w:t>
      </w:r>
      <w:r w:rsidR="00DE21A1">
        <w:t>)</w:t>
      </w:r>
      <w:r>
        <w:t xml:space="preserve"> th</w:t>
      </w:r>
      <w:r w:rsidR="00BD1E41">
        <w:t>at you understand the following:</w:t>
      </w:r>
    </w:p>
    <w:p w:rsidR="00407004" w:rsidRDefault="00407004" w:rsidP="00407004">
      <w:pPr>
        <w:spacing w:line="480" w:lineRule="auto"/>
        <w:rPr>
          <w:i/>
        </w:rPr>
      </w:pPr>
    </w:p>
    <w:p w:rsidR="006807AE" w:rsidRPr="002C3BDB" w:rsidRDefault="006807AE" w:rsidP="00407004">
      <w:pPr>
        <w:spacing w:line="480" w:lineRule="auto"/>
        <w:rPr>
          <w:i/>
        </w:rPr>
      </w:pPr>
      <w:r w:rsidRPr="002C3BDB">
        <w:rPr>
          <w:i/>
        </w:rPr>
        <w:t>Conducting Research</w:t>
      </w:r>
    </w:p>
    <w:p w:rsidR="006807AE" w:rsidRDefault="006807AE" w:rsidP="00407004">
      <w:pPr>
        <w:numPr>
          <w:ilvl w:val="1"/>
          <w:numId w:val="6"/>
        </w:numPr>
        <w:spacing w:line="480" w:lineRule="auto"/>
        <w:ind w:hanging="1080"/>
      </w:pPr>
      <w:r>
        <w:t>the stages of research</w:t>
      </w:r>
    </w:p>
    <w:p w:rsidR="006807AE" w:rsidRDefault="00003489" w:rsidP="00407004">
      <w:pPr>
        <w:numPr>
          <w:ilvl w:val="1"/>
          <w:numId w:val="6"/>
        </w:numPr>
        <w:spacing w:line="480" w:lineRule="auto"/>
        <w:ind w:hanging="1080"/>
      </w:pPr>
      <w:r>
        <w:t>how to determine</w:t>
      </w:r>
      <w:r w:rsidR="006807AE">
        <w:t xml:space="preserve"> whether a website is reliable</w:t>
      </w:r>
    </w:p>
    <w:p w:rsidR="00003489" w:rsidRDefault="00003489" w:rsidP="00407004">
      <w:pPr>
        <w:numPr>
          <w:ilvl w:val="1"/>
          <w:numId w:val="6"/>
        </w:numPr>
        <w:spacing w:line="480" w:lineRule="auto"/>
        <w:ind w:hanging="1080"/>
      </w:pPr>
      <w:r>
        <w:t>strategies fo</w:t>
      </w:r>
      <w:r w:rsidR="006807AE">
        <w:t>r citing sources properly</w:t>
      </w:r>
    </w:p>
    <w:p w:rsidR="006807AE" w:rsidRDefault="006807AE" w:rsidP="00407004">
      <w:pPr>
        <w:numPr>
          <w:ilvl w:val="1"/>
          <w:numId w:val="6"/>
        </w:numPr>
        <w:spacing w:line="480" w:lineRule="auto"/>
        <w:ind w:hanging="1080"/>
      </w:pPr>
      <w:r>
        <w:t>how to do an advanced Internet search</w:t>
      </w:r>
    </w:p>
    <w:p w:rsidR="00407004" w:rsidRDefault="00407004" w:rsidP="00407004">
      <w:pPr>
        <w:spacing w:line="480" w:lineRule="auto"/>
        <w:rPr>
          <w:i/>
        </w:rPr>
      </w:pPr>
    </w:p>
    <w:p w:rsidR="006807AE" w:rsidRPr="002C3BDB" w:rsidRDefault="006807AE" w:rsidP="00407004">
      <w:pPr>
        <w:spacing w:line="480" w:lineRule="auto"/>
        <w:rPr>
          <w:i/>
        </w:rPr>
      </w:pPr>
      <w:r w:rsidRPr="002C3BDB">
        <w:rPr>
          <w:i/>
        </w:rPr>
        <w:t xml:space="preserve">Theories of Fear </w:t>
      </w:r>
    </w:p>
    <w:p w:rsidR="00003489" w:rsidRDefault="006807AE" w:rsidP="00407004">
      <w:pPr>
        <w:numPr>
          <w:ilvl w:val="1"/>
          <w:numId w:val="6"/>
        </w:numPr>
        <w:spacing w:line="480" w:lineRule="auto"/>
        <w:ind w:hanging="1080"/>
      </w:pPr>
      <w:r>
        <w:t>Freud’s theory of the unconscious mind and why we respond to horror fiction</w:t>
      </w:r>
    </w:p>
    <w:p w:rsidR="006807AE" w:rsidRDefault="006807AE" w:rsidP="00407004">
      <w:pPr>
        <w:numPr>
          <w:ilvl w:val="1"/>
          <w:numId w:val="6"/>
        </w:numPr>
        <w:spacing w:line="480" w:lineRule="auto"/>
        <w:ind w:hanging="1080"/>
      </w:pPr>
      <w:r>
        <w:lastRenderedPageBreak/>
        <w:t>Stephen King’s theory about why people like scary stories</w:t>
      </w:r>
    </w:p>
    <w:p w:rsidR="006807AE" w:rsidRDefault="006807AE" w:rsidP="00407004">
      <w:pPr>
        <w:numPr>
          <w:ilvl w:val="1"/>
          <w:numId w:val="6"/>
        </w:numPr>
        <w:spacing w:line="480" w:lineRule="auto"/>
        <w:ind w:hanging="1080"/>
      </w:pPr>
      <w:r>
        <w:t>The physiology of fear</w:t>
      </w:r>
      <w:r w:rsidR="00DE21A1">
        <w:t xml:space="preserve"> reading</w:t>
      </w:r>
    </w:p>
    <w:p w:rsidR="006807AE" w:rsidRDefault="006807AE" w:rsidP="00407004">
      <w:pPr>
        <w:numPr>
          <w:ilvl w:val="1"/>
          <w:numId w:val="6"/>
        </w:numPr>
        <w:spacing w:line="480" w:lineRule="auto"/>
        <w:ind w:hanging="1080"/>
      </w:pPr>
      <w:r>
        <w:t>The three sub-genres of horror</w:t>
      </w:r>
    </w:p>
    <w:p w:rsidR="00407004" w:rsidRDefault="00407004" w:rsidP="00407004">
      <w:pPr>
        <w:spacing w:line="480" w:lineRule="auto"/>
        <w:rPr>
          <w:i/>
        </w:rPr>
      </w:pPr>
    </w:p>
    <w:p w:rsidR="006807AE" w:rsidRPr="002C3BDB" w:rsidRDefault="006807AE" w:rsidP="00407004">
      <w:pPr>
        <w:spacing w:line="480" w:lineRule="auto"/>
        <w:rPr>
          <w:i/>
        </w:rPr>
      </w:pPr>
      <w:r w:rsidRPr="002C3BDB">
        <w:rPr>
          <w:i/>
        </w:rPr>
        <w:t>Elements of Fiction</w:t>
      </w:r>
    </w:p>
    <w:p w:rsidR="006807AE" w:rsidRDefault="00194D9F" w:rsidP="00407004">
      <w:pPr>
        <w:numPr>
          <w:ilvl w:val="1"/>
          <w:numId w:val="6"/>
        </w:numPr>
        <w:spacing w:line="480" w:lineRule="auto"/>
        <w:ind w:left="720"/>
      </w:pPr>
      <w:r>
        <w:t>Narrative Voice: What is the difference between a reliable and unreliable narrator? How does that affect the way you read a text?</w:t>
      </w:r>
    </w:p>
    <w:p w:rsidR="00194D9F" w:rsidRDefault="00194D9F" w:rsidP="00407004">
      <w:pPr>
        <w:numPr>
          <w:ilvl w:val="1"/>
          <w:numId w:val="6"/>
        </w:numPr>
        <w:spacing w:line="480" w:lineRule="auto"/>
        <w:ind w:left="720"/>
      </w:pPr>
      <w:r>
        <w:t xml:space="preserve">Characters: What’s the difference between a round and flat character? Provide examples from your novel or one of the short stories you read in this course. </w:t>
      </w:r>
    </w:p>
    <w:p w:rsidR="00194D9F" w:rsidRDefault="00194D9F" w:rsidP="00407004">
      <w:pPr>
        <w:numPr>
          <w:ilvl w:val="1"/>
          <w:numId w:val="6"/>
        </w:numPr>
        <w:spacing w:line="480" w:lineRule="auto"/>
        <w:ind w:left="720"/>
      </w:pPr>
      <w:r>
        <w:t xml:space="preserve">Realism in Fiction: How does an author create a sense of realism in fiction? Is this important or even necessary in fiction? Provide examples from your literature circle novel or one of the short stories you read in this course. </w:t>
      </w:r>
    </w:p>
    <w:p w:rsidR="00407004" w:rsidRDefault="00407004" w:rsidP="00407004">
      <w:pPr>
        <w:spacing w:line="480" w:lineRule="auto"/>
        <w:rPr>
          <w:b/>
        </w:rPr>
      </w:pPr>
    </w:p>
    <w:p w:rsidR="00946023" w:rsidRPr="0045544A" w:rsidRDefault="00BD1E41" w:rsidP="00407004">
      <w:pPr>
        <w:spacing w:line="480" w:lineRule="auto"/>
        <w:rPr>
          <w:b/>
        </w:rPr>
      </w:pPr>
      <w:r>
        <w:rPr>
          <w:b/>
        </w:rPr>
        <w:t>Thinking</w:t>
      </w:r>
    </w:p>
    <w:p w:rsidR="00DE21A1" w:rsidRDefault="00BD1E41" w:rsidP="00407004">
      <w:pPr>
        <w:spacing w:line="480" w:lineRule="auto"/>
        <w:ind w:firstLine="720"/>
      </w:pPr>
      <w:r>
        <w:t xml:space="preserve">This section of the report focuses on the strategies that you’ve used throughout the course and how they’ve helped you with your reading, writing, speaking, or listening skills. In this section you must make specific reference to at least three </w:t>
      </w:r>
      <w:r w:rsidR="00553EF3">
        <w:t>specific assignments in this course</w:t>
      </w:r>
      <w:r>
        <w:t xml:space="preserve">. </w:t>
      </w:r>
      <w:r w:rsidR="00905981">
        <w:t xml:space="preserve">Explain to your audience what the following strategies are and how you’ve used them in this </w:t>
      </w:r>
      <w:r w:rsidR="00E77662">
        <w:t>course</w:t>
      </w:r>
      <w:r w:rsidR="00DE21A1">
        <w:t xml:space="preserve">, </w:t>
      </w:r>
      <w:r w:rsidR="002C3BDB">
        <w:t>(</w:t>
      </w:r>
      <w:r w:rsidR="00DE21A1">
        <w:t xml:space="preserve">one </w:t>
      </w:r>
      <w:r w:rsidR="002C3BDB">
        <w:t xml:space="preserve">‘shorter’ </w:t>
      </w:r>
      <w:r w:rsidR="00DE21A1">
        <w:t>paragraph for each subheading</w:t>
      </w:r>
      <w:r w:rsidR="002C3BDB">
        <w:t>)</w:t>
      </w:r>
      <w:r w:rsidR="00E77662">
        <w:t xml:space="preserve">: </w:t>
      </w:r>
      <w:r>
        <w:t xml:space="preserve"> </w:t>
      </w:r>
    </w:p>
    <w:p w:rsidR="00407004" w:rsidRDefault="00407004" w:rsidP="00407004">
      <w:pPr>
        <w:spacing w:line="480" w:lineRule="auto"/>
        <w:rPr>
          <w:i/>
        </w:rPr>
      </w:pPr>
    </w:p>
    <w:p w:rsidR="00682B90" w:rsidRPr="002C3BDB" w:rsidRDefault="00E77662" w:rsidP="00407004">
      <w:pPr>
        <w:spacing w:line="480" w:lineRule="auto"/>
        <w:rPr>
          <w:i/>
        </w:rPr>
      </w:pPr>
      <w:r w:rsidRPr="002C3BDB">
        <w:rPr>
          <w:i/>
        </w:rPr>
        <w:t>Reading Strategies</w:t>
      </w:r>
    </w:p>
    <w:p w:rsidR="00163499" w:rsidRDefault="00163499" w:rsidP="00407004">
      <w:pPr>
        <w:spacing w:line="480" w:lineRule="auto"/>
      </w:pPr>
      <w:r>
        <w:t xml:space="preserve">Choose </w:t>
      </w:r>
      <w:r w:rsidRPr="00DE21A1">
        <w:rPr>
          <w:u w:val="single"/>
        </w:rPr>
        <w:t xml:space="preserve">at least three </w:t>
      </w:r>
      <w:r>
        <w:t>of the following to explain and identify how you used them during an activity in this course:</w:t>
      </w:r>
    </w:p>
    <w:p w:rsidR="00E77662" w:rsidRDefault="009445F4" w:rsidP="00407004">
      <w:pPr>
        <w:numPr>
          <w:ilvl w:val="0"/>
          <w:numId w:val="10"/>
        </w:numPr>
        <w:spacing w:line="480" w:lineRule="auto"/>
      </w:pPr>
      <w:r>
        <w:lastRenderedPageBreak/>
        <w:t>Activating prior knowledge</w:t>
      </w:r>
    </w:p>
    <w:p w:rsidR="009445F4" w:rsidRDefault="009445F4" w:rsidP="00407004">
      <w:pPr>
        <w:numPr>
          <w:ilvl w:val="0"/>
          <w:numId w:val="10"/>
        </w:numPr>
        <w:spacing w:line="480" w:lineRule="auto"/>
      </w:pPr>
      <w:r>
        <w:t>Using a graphic organizer such as a “KWL chart” or “I Read, I Think, Therefore”</w:t>
      </w:r>
    </w:p>
    <w:p w:rsidR="009445F4" w:rsidRDefault="009445F4" w:rsidP="00407004">
      <w:pPr>
        <w:numPr>
          <w:ilvl w:val="0"/>
          <w:numId w:val="10"/>
        </w:numPr>
        <w:spacing w:line="480" w:lineRule="auto"/>
      </w:pPr>
      <w:r>
        <w:t>Skimming</w:t>
      </w:r>
    </w:p>
    <w:p w:rsidR="009445F4" w:rsidRDefault="009445F4" w:rsidP="00407004">
      <w:pPr>
        <w:numPr>
          <w:ilvl w:val="0"/>
          <w:numId w:val="10"/>
        </w:numPr>
        <w:spacing w:line="480" w:lineRule="auto"/>
      </w:pPr>
      <w:r>
        <w:t>Making connections</w:t>
      </w:r>
    </w:p>
    <w:p w:rsidR="009445F4" w:rsidRDefault="009445F4" w:rsidP="00407004">
      <w:pPr>
        <w:numPr>
          <w:ilvl w:val="0"/>
          <w:numId w:val="10"/>
        </w:numPr>
        <w:spacing w:line="480" w:lineRule="auto"/>
      </w:pPr>
      <w:r>
        <w:t>Visualizing</w:t>
      </w:r>
    </w:p>
    <w:p w:rsidR="009445F4" w:rsidRDefault="009445F4" w:rsidP="00407004">
      <w:pPr>
        <w:numPr>
          <w:ilvl w:val="0"/>
          <w:numId w:val="10"/>
        </w:numPr>
        <w:spacing w:line="480" w:lineRule="auto"/>
      </w:pPr>
      <w:r>
        <w:t>Talking back to the text</w:t>
      </w:r>
    </w:p>
    <w:p w:rsidR="009445F4" w:rsidRDefault="009445F4" w:rsidP="00407004">
      <w:pPr>
        <w:numPr>
          <w:ilvl w:val="0"/>
          <w:numId w:val="10"/>
        </w:numPr>
        <w:spacing w:line="480" w:lineRule="auto"/>
      </w:pPr>
      <w:r>
        <w:t>Asking questions</w:t>
      </w:r>
    </w:p>
    <w:p w:rsidR="009445F4" w:rsidRDefault="009445F4" w:rsidP="00407004">
      <w:pPr>
        <w:spacing w:line="480" w:lineRule="auto"/>
      </w:pPr>
    </w:p>
    <w:p w:rsidR="00E77662" w:rsidRPr="002C3BDB" w:rsidRDefault="00E77662" w:rsidP="00407004">
      <w:pPr>
        <w:spacing w:line="480" w:lineRule="auto"/>
        <w:rPr>
          <w:i/>
        </w:rPr>
      </w:pPr>
      <w:r w:rsidRPr="002C3BDB">
        <w:rPr>
          <w:i/>
        </w:rPr>
        <w:t>Listening Strategies</w:t>
      </w:r>
    </w:p>
    <w:p w:rsidR="00E77662" w:rsidRDefault="00E77662" w:rsidP="00407004">
      <w:pPr>
        <w:spacing w:line="480" w:lineRule="auto"/>
      </w:pPr>
      <w:r>
        <w:t xml:space="preserve">Choose </w:t>
      </w:r>
      <w:r w:rsidRPr="00DE21A1">
        <w:rPr>
          <w:u w:val="single"/>
        </w:rPr>
        <w:t>at least three</w:t>
      </w:r>
      <w:r>
        <w:t xml:space="preserve"> of the following to explain and identify how you used them during an activity in this course:</w:t>
      </w:r>
    </w:p>
    <w:p w:rsidR="00E77662" w:rsidRDefault="00E77662" w:rsidP="00407004">
      <w:pPr>
        <w:numPr>
          <w:ilvl w:val="0"/>
          <w:numId w:val="13"/>
        </w:numPr>
        <w:spacing w:line="480" w:lineRule="auto"/>
      </w:pPr>
      <w:r>
        <w:t>Set a purpose for listening</w:t>
      </w:r>
    </w:p>
    <w:p w:rsidR="00E77662" w:rsidRDefault="00E77662" w:rsidP="00407004">
      <w:pPr>
        <w:numPr>
          <w:ilvl w:val="0"/>
          <w:numId w:val="13"/>
        </w:numPr>
        <w:spacing w:line="480" w:lineRule="auto"/>
      </w:pPr>
      <w:r>
        <w:t>Avoid distractions</w:t>
      </w:r>
    </w:p>
    <w:p w:rsidR="00E77662" w:rsidRDefault="00E77662" w:rsidP="00407004">
      <w:pPr>
        <w:numPr>
          <w:ilvl w:val="0"/>
          <w:numId w:val="13"/>
        </w:numPr>
        <w:spacing w:line="480" w:lineRule="auto"/>
      </w:pPr>
      <w:r>
        <w:t>Listen for main ideas and supporting details</w:t>
      </w:r>
    </w:p>
    <w:p w:rsidR="00E77662" w:rsidRDefault="00E77662" w:rsidP="00407004">
      <w:pPr>
        <w:numPr>
          <w:ilvl w:val="0"/>
          <w:numId w:val="13"/>
        </w:numPr>
        <w:spacing w:line="480" w:lineRule="auto"/>
      </w:pPr>
      <w:r>
        <w:t>Ask questions</w:t>
      </w:r>
    </w:p>
    <w:p w:rsidR="00E77662" w:rsidRDefault="00E77662" w:rsidP="00407004">
      <w:pPr>
        <w:numPr>
          <w:ilvl w:val="0"/>
          <w:numId w:val="13"/>
        </w:numPr>
        <w:spacing w:line="480" w:lineRule="auto"/>
      </w:pPr>
      <w:r>
        <w:t xml:space="preserve">Visualize </w:t>
      </w:r>
    </w:p>
    <w:p w:rsidR="00E77662" w:rsidRDefault="00E77662" w:rsidP="00407004">
      <w:pPr>
        <w:numPr>
          <w:ilvl w:val="0"/>
          <w:numId w:val="13"/>
        </w:numPr>
        <w:spacing w:line="480" w:lineRule="auto"/>
      </w:pPr>
      <w:r>
        <w:t>Take notes</w:t>
      </w:r>
    </w:p>
    <w:p w:rsidR="00E77662" w:rsidRDefault="00E77662" w:rsidP="00407004">
      <w:pPr>
        <w:numPr>
          <w:ilvl w:val="0"/>
          <w:numId w:val="13"/>
        </w:numPr>
        <w:spacing w:line="480" w:lineRule="auto"/>
      </w:pPr>
      <w:r>
        <w:t>Make a judgment</w:t>
      </w:r>
    </w:p>
    <w:p w:rsidR="00353685" w:rsidRDefault="00353685" w:rsidP="00407004">
      <w:pPr>
        <w:spacing w:line="480" w:lineRule="auto"/>
      </w:pPr>
    </w:p>
    <w:p w:rsidR="00E77662" w:rsidRPr="002C3BDB" w:rsidRDefault="00E77662" w:rsidP="00407004">
      <w:pPr>
        <w:spacing w:line="480" w:lineRule="auto"/>
        <w:rPr>
          <w:i/>
        </w:rPr>
      </w:pPr>
      <w:r w:rsidRPr="002C3BDB">
        <w:rPr>
          <w:i/>
        </w:rPr>
        <w:t>Speaking Skills</w:t>
      </w:r>
    </w:p>
    <w:p w:rsidR="00E77662" w:rsidRDefault="00E77662" w:rsidP="00407004">
      <w:pPr>
        <w:spacing w:line="480" w:lineRule="auto"/>
      </w:pPr>
      <w:r>
        <w:t xml:space="preserve">Choose </w:t>
      </w:r>
      <w:r w:rsidRPr="00DE21A1">
        <w:rPr>
          <w:u w:val="single"/>
        </w:rPr>
        <w:t>at least three</w:t>
      </w:r>
      <w:r>
        <w:t xml:space="preserve"> of the following to explain and identify how you used them during an activity in this course:</w:t>
      </w:r>
    </w:p>
    <w:p w:rsidR="00E77662" w:rsidRDefault="00E77662" w:rsidP="00407004">
      <w:pPr>
        <w:numPr>
          <w:ilvl w:val="0"/>
          <w:numId w:val="14"/>
        </w:numPr>
        <w:spacing w:line="480" w:lineRule="auto"/>
      </w:pPr>
      <w:r>
        <w:t>Make eye contact</w:t>
      </w:r>
    </w:p>
    <w:p w:rsidR="00E77662" w:rsidRDefault="00E77662" w:rsidP="00407004">
      <w:pPr>
        <w:numPr>
          <w:ilvl w:val="0"/>
          <w:numId w:val="14"/>
        </w:numPr>
        <w:spacing w:line="480" w:lineRule="auto"/>
      </w:pPr>
      <w:r>
        <w:lastRenderedPageBreak/>
        <w:t>Use visuals when appropriate</w:t>
      </w:r>
    </w:p>
    <w:p w:rsidR="00E77662" w:rsidRDefault="00E77662" w:rsidP="00407004">
      <w:pPr>
        <w:numPr>
          <w:ilvl w:val="0"/>
          <w:numId w:val="14"/>
        </w:numPr>
        <w:spacing w:line="480" w:lineRule="auto"/>
      </w:pPr>
      <w:r>
        <w:t>Avoid unnecessary words</w:t>
      </w:r>
    </w:p>
    <w:p w:rsidR="00E77662" w:rsidRDefault="00E77662" w:rsidP="00407004">
      <w:pPr>
        <w:numPr>
          <w:ilvl w:val="0"/>
          <w:numId w:val="14"/>
        </w:numPr>
        <w:spacing w:line="480" w:lineRule="auto"/>
      </w:pPr>
      <w:r>
        <w:t>Speak clearly</w:t>
      </w:r>
    </w:p>
    <w:p w:rsidR="00E77662" w:rsidRDefault="00E77662" w:rsidP="00407004">
      <w:pPr>
        <w:numPr>
          <w:ilvl w:val="0"/>
          <w:numId w:val="14"/>
        </w:numPr>
        <w:spacing w:line="480" w:lineRule="auto"/>
      </w:pPr>
      <w:r>
        <w:t>Vary your pace and tone</w:t>
      </w:r>
    </w:p>
    <w:p w:rsidR="00E77662" w:rsidRDefault="00E77662" w:rsidP="00407004">
      <w:pPr>
        <w:numPr>
          <w:ilvl w:val="0"/>
          <w:numId w:val="14"/>
        </w:numPr>
        <w:spacing w:line="480" w:lineRule="auto"/>
      </w:pPr>
      <w:r>
        <w:t>Practice</w:t>
      </w:r>
    </w:p>
    <w:p w:rsidR="00FF77FB" w:rsidRDefault="00FF77FB" w:rsidP="00407004">
      <w:pPr>
        <w:spacing w:line="480" w:lineRule="auto"/>
      </w:pPr>
    </w:p>
    <w:p w:rsidR="00E77662" w:rsidRDefault="00E77662" w:rsidP="00407004">
      <w:pPr>
        <w:spacing w:line="480" w:lineRule="auto"/>
        <w:rPr>
          <w:i/>
        </w:rPr>
      </w:pPr>
      <w:r w:rsidRPr="00FF77FB">
        <w:rPr>
          <w:i/>
        </w:rPr>
        <w:t>Writing strategies</w:t>
      </w:r>
    </w:p>
    <w:p w:rsidR="00FF77FB" w:rsidRPr="00FF77FB" w:rsidRDefault="00FF77FB" w:rsidP="00407004">
      <w:pPr>
        <w:spacing w:line="480" w:lineRule="auto"/>
      </w:pPr>
      <w:r>
        <w:t xml:space="preserve">Write about </w:t>
      </w:r>
      <w:r w:rsidRPr="00FF77FB">
        <w:rPr>
          <w:u w:val="single"/>
        </w:rPr>
        <w:t>all four</w:t>
      </w:r>
      <w:r>
        <w:t xml:space="preserve"> of the following:</w:t>
      </w:r>
    </w:p>
    <w:p w:rsidR="00A82FF7" w:rsidRDefault="00A82FF7" w:rsidP="00407004">
      <w:pPr>
        <w:numPr>
          <w:ilvl w:val="0"/>
          <w:numId w:val="14"/>
        </w:numPr>
        <w:spacing w:line="480" w:lineRule="auto"/>
      </w:pPr>
      <w:r>
        <w:t>Brainstorming</w:t>
      </w:r>
    </w:p>
    <w:p w:rsidR="00E97ACB" w:rsidRDefault="00E97ACB" w:rsidP="00407004">
      <w:pPr>
        <w:numPr>
          <w:ilvl w:val="0"/>
          <w:numId w:val="14"/>
        </w:numPr>
        <w:spacing w:line="480" w:lineRule="auto"/>
      </w:pPr>
      <w:r>
        <w:t>Using the stages of the research process</w:t>
      </w:r>
    </w:p>
    <w:p w:rsidR="009445F4" w:rsidRDefault="00A82FF7" w:rsidP="00407004">
      <w:pPr>
        <w:numPr>
          <w:ilvl w:val="0"/>
          <w:numId w:val="14"/>
        </w:numPr>
        <w:spacing w:line="480" w:lineRule="auto"/>
      </w:pPr>
      <w:r>
        <w:t>Revising vs. p</w:t>
      </w:r>
      <w:r w:rsidR="009445F4">
        <w:t>roofreading</w:t>
      </w:r>
    </w:p>
    <w:p w:rsidR="009445F4" w:rsidRPr="00682B90" w:rsidRDefault="00A82FF7" w:rsidP="00407004">
      <w:pPr>
        <w:numPr>
          <w:ilvl w:val="0"/>
          <w:numId w:val="14"/>
        </w:numPr>
        <w:spacing w:line="480" w:lineRule="auto"/>
      </w:pPr>
      <w:r>
        <w:t>Using templates and examples as models for your own writing</w:t>
      </w:r>
    </w:p>
    <w:p w:rsidR="00353685" w:rsidRDefault="00353685" w:rsidP="00407004">
      <w:pPr>
        <w:spacing w:line="480" w:lineRule="auto"/>
        <w:rPr>
          <w:b/>
        </w:rPr>
      </w:pPr>
    </w:p>
    <w:p w:rsidR="00E32B5E" w:rsidRPr="0045544A" w:rsidRDefault="00E97ACB" w:rsidP="00407004">
      <w:pPr>
        <w:spacing w:line="480" w:lineRule="auto"/>
        <w:rPr>
          <w:b/>
        </w:rPr>
      </w:pPr>
      <w:r>
        <w:rPr>
          <w:b/>
        </w:rPr>
        <w:t>Communication</w:t>
      </w:r>
    </w:p>
    <w:p w:rsidR="008D5C97" w:rsidRDefault="00E97ACB" w:rsidP="00407004">
      <w:pPr>
        <w:spacing w:line="480" w:lineRule="auto"/>
        <w:ind w:firstLine="720"/>
      </w:pPr>
      <w:r>
        <w:t xml:space="preserve">This section of the report focuses on the </w:t>
      </w:r>
      <w:r w:rsidR="008D5C97">
        <w:t>communication skills you’ve developed</w:t>
      </w:r>
      <w:r>
        <w:t xml:space="preserve"> throughout the course. In this section you must make specific reference to at least three </w:t>
      </w:r>
      <w:r w:rsidR="00553EF3">
        <w:t>specific assignments of this course</w:t>
      </w:r>
      <w:r>
        <w:t xml:space="preserve">. </w:t>
      </w:r>
      <w:r w:rsidR="008D5C97">
        <w:t>Persuade your audience</w:t>
      </w:r>
      <w:r w:rsidR="002C3BDB">
        <w:t xml:space="preserve"> (in one or two paragraphs)</w:t>
      </w:r>
      <w:r w:rsidR="008D5C97">
        <w:t xml:space="preserve"> that you understand</w:t>
      </w:r>
      <w:r w:rsidR="00163499">
        <w:t xml:space="preserve"> </w:t>
      </w:r>
      <w:r w:rsidR="008D5C97">
        <w:t>the following</w:t>
      </w:r>
      <w:r>
        <w:t xml:space="preserve">:  </w:t>
      </w:r>
    </w:p>
    <w:p w:rsidR="00163499" w:rsidRDefault="00163499" w:rsidP="00407004">
      <w:pPr>
        <w:numPr>
          <w:ilvl w:val="0"/>
          <w:numId w:val="16"/>
        </w:numPr>
        <w:spacing w:line="480" w:lineRule="auto"/>
      </w:pPr>
      <w:r>
        <w:t>Personal essay: criteria for an effective personal essay</w:t>
      </w:r>
    </w:p>
    <w:p w:rsidR="00163499" w:rsidRDefault="00163499" w:rsidP="00407004">
      <w:pPr>
        <w:numPr>
          <w:ilvl w:val="0"/>
          <w:numId w:val="16"/>
        </w:numPr>
        <w:spacing w:line="480" w:lineRule="auto"/>
      </w:pPr>
      <w:r>
        <w:t>Graphic texts: criteria for an effective graphic</w:t>
      </w:r>
    </w:p>
    <w:p w:rsidR="00163499" w:rsidRDefault="00072519" w:rsidP="00407004">
      <w:pPr>
        <w:numPr>
          <w:ilvl w:val="0"/>
          <w:numId w:val="16"/>
        </w:numPr>
        <w:spacing w:line="480" w:lineRule="auto"/>
      </w:pPr>
      <w:r>
        <w:t>Blog post: audience purpose, structure, voice</w:t>
      </w:r>
    </w:p>
    <w:p w:rsidR="00605F3D" w:rsidRDefault="00605F3D" w:rsidP="00407004">
      <w:pPr>
        <w:numPr>
          <w:ilvl w:val="0"/>
          <w:numId w:val="16"/>
        </w:numPr>
        <w:spacing w:line="480" w:lineRule="auto"/>
      </w:pPr>
      <w:r>
        <w:t>Business Letter: audience, purpose,</w:t>
      </w:r>
      <w:r w:rsidR="00072519">
        <w:t xml:space="preserve"> structure,</w:t>
      </w:r>
      <w:r>
        <w:t xml:space="preserve"> voice</w:t>
      </w:r>
    </w:p>
    <w:p w:rsidR="00605F3D" w:rsidRDefault="00605F3D" w:rsidP="00407004">
      <w:pPr>
        <w:numPr>
          <w:ilvl w:val="0"/>
          <w:numId w:val="16"/>
        </w:numPr>
        <w:spacing w:line="480" w:lineRule="auto"/>
      </w:pPr>
      <w:r>
        <w:t>Memo: audience, purpose,</w:t>
      </w:r>
      <w:r w:rsidR="00072519">
        <w:t xml:space="preserve"> structure, voice</w:t>
      </w:r>
    </w:p>
    <w:p w:rsidR="008B24DA" w:rsidRDefault="00605F3D" w:rsidP="00407004">
      <w:pPr>
        <w:numPr>
          <w:ilvl w:val="0"/>
          <w:numId w:val="16"/>
        </w:numPr>
        <w:spacing w:line="480" w:lineRule="auto"/>
      </w:pPr>
      <w:r>
        <w:lastRenderedPageBreak/>
        <w:t>Report: audience, purpose,</w:t>
      </w:r>
      <w:r w:rsidR="00072519">
        <w:t xml:space="preserve"> structure,</w:t>
      </w:r>
      <w:r w:rsidR="008B24DA">
        <w:t xml:space="preserve"> voice</w:t>
      </w:r>
    </w:p>
    <w:p w:rsidR="002C3BDB" w:rsidRDefault="002C3BDB" w:rsidP="00407004">
      <w:pPr>
        <w:spacing w:line="480" w:lineRule="auto"/>
        <w:rPr>
          <w:b/>
        </w:rPr>
      </w:pPr>
    </w:p>
    <w:p w:rsidR="00946023" w:rsidRDefault="008B24DA" w:rsidP="00407004">
      <w:pPr>
        <w:spacing w:line="480" w:lineRule="auto"/>
        <w:rPr>
          <w:b/>
        </w:rPr>
      </w:pPr>
      <w:r w:rsidRPr="008B24DA">
        <w:rPr>
          <w:b/>
        </w:rPr>
        <w:t>Application</w:t>
      </w:r>
    </w:p>
    <w:p w:rsidR="00163499" w:rsidRDefault="008B24DA" w:rsidP="00407004">
      <w:pPr>
        <w:spacing w:line="480" w:lineRule="auto"/>
        <w:ind w:firstLine="720"/>
      </w:pPr>
      <w:r>
        <w:t xml:space="preserve">In this section of the report, you will discuss the ways in which you can use the knowledge, skills, and strategies you developed in this class </w:t>
      </w:r>
      <w:r w:rsidRPr="008B24DA">
        <w:rPr>
          <w:i/>
        </w:rPr>
        <w:t>outside</w:t>
      </w:r>
      <w:r>
        <w:t xml:space="preserve"> of th</w:t>
      </w:r>
      <w:r w:rsidR="00163499">
        <w:t xml:space="preserve">is class. In this section you must make specific reference to at least three </w:t>
      </w:r>
      <w:r w:rsidR="00553EF3">
        <w:t>specific assignments of this course</w:t>
      </w:r>
      <w:r w:rsidR="00163499">
        <w:t xml:space="preserve">. </w:t>
      </w:r>
      <w:r>
        <w:t xml:space="preserve"> Identify the knowledge, skills, and strategies that you think will be the most useful for you in your future. For example, how might your knowledge of the audience, purpose, structure, and voice of a business letter help you prepare a cover letter for a job you are interested in? How might your listening skills help you </w:t>
      </w:r>
      <w:r w:rsidR="00DF1CB6">
        <w:t>deal with a difficult customer at work?</w:t>
      </w:r>
    </w:p>
    <w:p w:rsidR="008B24DA" w:rsidRPr="008B24DA" w:rsidRDefault="008B24DA" w:rsidP="00407004">
      <w:pPr>
        <w:spacing w:line="480" w:lineRule="auto"/>
        <w:ind w:firstLine="720"/>
      </w:pPr>
      <w:r>
        <w:rPr>
          <w:b/>
        </w:rPr>
        <w:tab/>
      </w:r>
    </w:p>
    <w:p w:rsidR="00722609" w:rsidRDefault="00722609" w:rsidP="00407004">
      <w:pPr>
        <w:spacing w:line="480" w:lineRule="auto"/>
      </w:pPr>
      <w:bookmarkStart w:id="0" w:name="_GoBack"/>
      <w:bookmarkEnd w:id="0"/>
    </w:p>
    <w:sectPr w:rsidR="00722609" w:rsidSect="00324622">
      <w:headerReference w:type="even" r:id="rId8"/>
      <w:headerReference w:type="default" r:id="rId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F7" w:rsidRDefault="001039F7" w:rsidP="00324622">
      <w:r>
        <w:separator/>
      </w:r>
    </w:p>
  </w:endnote>
  <w:endnote w:type="continuationSeparator" w:id="0">
    <w:p w:rsidR="001039F7" w:rsidRDefault="001039F7" w:rsidP="0032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F7" w:rsidRDefault="001039F7" w:rsidP="00324622">
      <w:r>
        <w:separator/>
      </w:r>
    </w:p>
  </w:footnote>
  <w:footnote w:type="continuationSeparator" w:id="0">
    <w:p w:rsidR="001039F7" w:rsidRDefault="001039F7" w:rsidP="0032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2" w:rsidRDefault="00324622" w:rsidP="00185E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622" w:rsidRDefault="00324622" w:rsidP="003246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22" w:rsidRDefault="00324622" w:rsidP="00185E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EF3">
      <w:rPr>
        <w:rStyle w:val="PageNumber"/>
        <w:noProof/>
      </w:rPr>
      <w:t>6</w:t>
    </w:r>
    <w:r>
      <w:rPr>
        <w:rStyle w:val="PageNumber"/>
      </w:rPr>
      <w:fldChar w:fldCharType="end"/>
    </w:r>
  </w:p>
  <w:p w:rsidR="00324622" w:rsidRDefault="00324622" w:rsidP="00324622">
    <w:pPr>
      <w:pStyle w:val="Header"/>
      <w:ind w:right="360"/>
    </w:pPr>
    <w:r>
      <w:tab/>
      <w:t xml:space="preserve">                                                                                                                        </w:t>
    </w:r>
    <w:r w:rsidR="00A578E4">
      <w:t>Last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43F7"/>
    <w:multiLevelType w:val="hybridMultilevel"/>
    <w:tmpl w:val="971EEF4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A05834"/>
    <w:multiLevelType w:val="hybridMultilevel"/>
    <w:tmpl w:val="0E229A90"/>
    <w:lvl w:ilvl="0" w:tplc="409CFC3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C55E4B"/>
    <w:multiLevelType w:val="hybridMultilevel"/>
    <w:tmpl w:val="5086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B64CA"/>
    <w:multiLevelType w:val="hybridMultilevel"/>
    <w:tmpl w:val="E30CF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E3FD6"/>
    <w:multiLevelType w:val="hybridMultilevel"/>
    <w:tmpl w:val="8C1E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908CE"/>
    <w:multiLevelType w:val="hybridMultilevel"/>
    <w:tmpl w:val="22C8DDD0"/>
    <w:lvl w:ilvl="0" w:tplc="0C1001AE">
      <w:start w:val="1"/>
      <w:numFmt w:val="lowerRoman"/>
      <w:lvlText w:val="%1."/>
      <w:lvlJc w:val="left"/>
      <w:pPr>
        <w:ind w:left="1080" w:hanging="720"/>
      </w:pPr>
      <w:rPr>
        <w:rFonts w:cs="Times New Roman"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5B87FB1"/>
    <w:multiLevelType w:val="hybridMultilevel"/>
    <w:tmpl w:val="DBA25C40"/>
    <w:lvl w:ilvl="0" w:tplc="84FC447A">
      <w:start w:val="1"/>
      <w:numFmt w:val="lowerRoman"/>
      <w:lvlText w:val="%1."/>
      <w:lvlJc w:val="left"/>
      <w:pPr>
        <w:ind w:left="1080" w:hanging="360"/>
      </w:pPr>
      <w:rPr>
        <w:rFonts w:ascii="Times New Roman" w:eastAsia="Times New Roman" w:hAnsi="Times New Roman"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7">
    <w:nsid w:val="3DE0020D"/>
    <w:multiLevelType w:val="hybridMultilevel"/>
    <w:tmpl w:val="C62E7AFC"/>
    <w:lvl w:ilvl="0" w:tplc="A66639D8">
      <w:start w:val="1"/>
      <w:numFmt w:val="lowerRoman"/>
      <w:lvlText w:val="%1."/>
      <w:lvlJc w:val="left"/>
      <w:pPr>
        <w:ind w:left="1080" w:hanging="720"/>
      </w:pPr>
      <w:rPr>
        <w:rFonts w:cs="Times New Roman"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406652C7"/>
    <w:multiLevelType w:val="hybridMultilevel"/>
    <w:tmpl w:val="D3F03D0A"/>
    <w:lvl w:ilvl="0" w:tplc="C85878A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6D767A3"/>
    <w:multiLevelType w:val="hybridMultilevel"/>
    <w:tmpl w:val="5580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9525F"/>
    <w:multiLevelType w:val="hybridMultilevel"/>
    <w:tmpl w:val="8642F15C"/>
    <w:lvl w:ilvl="0" w:tplc="A66639D8">
      <w:start w:val="1"/>
      <w:numFmt w:val="lowerRoman"/>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61CE6361"/>
    <w:multiLevelType w:val="hybridMultilevel"/>
    <w:tmpl w:val="B636C3DC"/>
    <w:lvl w:ilvl="0" w:tplc="42EE12C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20F6D14"/>
    <w:multiLevelType w:val="hybridMultilevel"/>
    <w:tmpl w:val="D9D66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46147"/>
    <w:multiLevelType w:val="hybridMultilevel"/>
    <w:tmpl w:val="709C8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C74F33"/>
    <w:multiLevelType w:val="hybridMultilevel"/>
    <w:tmpl w:val="78525A0C"/>
    <w:lvl w:ilvl="0" w:tplc="260C28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75B2748"/>
    <w:multiLevelType w:val="hybridMultilevel"/>
    <w:tmpl w:val="654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4"/>
  </w:num>
  <w:num w:numId="5">
    <w:abstractNumId w:val="11"/>
  </w:num>
  <w:num w:numId="6">
    <w:abstractNumId w:val="5"/>
  </w:num>
  <w:num w:numId="7">
    <w:abstractNumId w:val="10"/>
  </w:num>
  <w:num w:numId="8">
    <w:abstractNumId w:val="6"/>
  </w:num>
  <w:num w:numId="9">
    <w:abstractNumId w:val="7"/>
  </w:num>
  <w:num w:numId="10">
    <w:abstractNumId w:val="2"/>
  </w:num>
  <w:num w:numId="11">
    <w:abstractNumId w:val="3"/>
  </w:num>
  <w:num w:numId="12">
    <w:abstractNumId w:val="12"/>
  </w:num>
  <w:num w:numId="13">
    <w:abstractNumId w:val="15"/>
  </w:num>
  <w:num w:numId="14">
    <w:abstractNumId w:val="9"/>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AE4"/>
    <w:rsid w:val="00003489"/>
    <w:rsid w:val="00034DEC"/>
    <w:rsid w:val="000377AF"/>
    <w:rsid w:val="00072519"/>
    <w:rsid w:val="00093F4F"/>
    <w:rsid w:val="000A36F4"/>
    <w:rsid w:val="00103800"/>
    <w:rsid w:val="001039F7"/>
    <w:rsid w:val="00163499"/>
    <w:rsid w:val="00183AD1"/>
    <w:rsid w:val="00185E06"/>
    <w:rsid w:val="00194D9F"/>
    <w:rsid w:val="0022219B"/>
    <w:rsid w:val="00267E55"/>
    <w:rsid w:val="002C3BDB"/>
    <w:rsid w:val="00324622"/>
    <w:rsid w:val="00343310"/>
    <w:rsid w:val="00353685"/>
    <w:rsid w:val="00407004"/>
    <w:rsid w:val="0045544A"/>
    <w:rsid w:val="00494EA4"/>
    <w:rsid w:val="004B5AA0"/>
    <w:rsid w:val="004B6F1D"/>
    <w:rsid w:val="0054133B"/>
    <w:rsid w:val="00553EF3"/>
    <w:rsid w:val="005C51C6"/>
    <w:rsid w:val="0060035F"/>
    <w:rsid w:val="00605F3D"/>
    <w:rsid w:val="006807AE"/>
    <w:rsid w:val="00682B90"/>
    <w:rsid w:val="006B2596"/>
    <w:rsid w:val="006C3AE4"/>
    <w:rsid w:val="006F6764"/>
    <w:rsid w:val="00722609"/>
    <w:rsid w:val="00786C40"/>
    <w:rsid w:val="00791448"/>
    <w:rsid w:val="00815102"/>
    <w:rsid w:val="008B24DA"/>
    <w:rsid w:val="008D5C97"/>
    <w:rsid w:val="00905981"/>
    <w:rsid w:val="009445F4"/>
    <w:rsid w:val="00946023"/>
    <w:rsid w:val="00974EB8"/>
    <w:rsid w:val="009A7F94"/>
    <w:rsid w:val="00A427C2"/>
    <w:rsid w:val="00A578E4"/>
    <w:rsid w:val="00A82FF7"/>
    <w:rsid w:val="00B5518B"/>
    <w:rsid w:val="00BD1E41"/>
    <w:rsid w:val="00D0776E"/>
    <w:rsid w:val="00D20284"/>
    <w:rsid w:val="00D7408C"/>
    <w:rsid w:val="00D818B0"/>
    <w:rsid w:val="00DE21A1"/>
    <w:rsid w:val="00DF1CB6"/>
    <w:rsid w:val="00E32B5E"/>
    <w:rsid w:val="00E77662"/>
    <w:rsid w:val="00E97ACB"/>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818B0"/>
    <w:rPr>
      <w:sz w:val="18"/>
    </w:rPr>
  </w:style>
  <w:style w:type="paragraph" w:styleId="CommentText">
    <w:name w:val="annotation text"/>
    <w:basedOn w:val="Normal"/>
    <w:link w:val="CommentTextChar"/>
    <w:uiPriority w:val="99"/>
    <w:rsid w:val="00D818B0"/>
  </w:style>
  <w:style w:type="character" w:customStyle="1" w:styleId="CommentTextChar">
    <w:name w:val="Comment Text Char"/>
    <w:basedOn w:val="DefaultParagraphFont"/>
    <w:link w:val="CommentText"/>
    <w:uiPriority w:val="99"/>
    <w:locked/>
    <w:rsid w:val="00D818B0"/>
    <w:rPr>
      <w:sz w:val="24"/>
    </w:rPr>
  </w:style>
  <w:style w:type="paragraph" w:styleId="CommentSubject">
    <w:name w:val="annotation subject"/>
    <w:basedOn w:val="CommentText"/>
    <w:next w:val="CommentText"/>
    <w:link w:val="CommentSubjectChar"/>
    <w:uiPriority w:val="99"/>
    <w:rsid w:val="00D818B0"/>
    <w:rPr>
      <w:b/>
      <w:bCs/>
      <w:sz w:val="20"/>
      <w:szCs w:val="20"/>
    </w:rPr>
  </w:style>
  <w:style w:type="character" w:customStyle="1" w:styleId="CommentSubjectChar">
    <w:name w:val="Comment Subject Char"/>
    <w:basedOn w:val="CommentTextChar"/>
    <w:link w:val="CommentSubject"/>
    <w:uiPriority w:val="99"/>
    <w:locked/>
    <w:rsid w:val="00D818B0"/>
    <w:rPr>
      <w:b/>
      <w:sz w:val="24"/>
    </w:rPr>
  </w:style>
  <w:style w:type="paragraph" w:styleId="BalloonText">
    <w:name w:val="Balloon Text"/>
    <w:basedOn w:val="Normal"/>
    <w:link w:val="BalloonTextChar"/>
    <w:uiPriority w:val="99"/>
    <w:rsid w:val="00D818B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D818B0"/>
    <w:rPr>
      <w:rFonts w:ascii="Lucida Grande" w:hAnsi="Lucida Grande"/>
      <w:sz w:val="18"/>
    </w:rPr>
  </w:style>
  <w:style w:type="paragraph" w:styleId="Header">
    <w:name w:val="header"/>
    <w:basedOn w:val="Normal"/>
    <w:link w:val="HeaderChar"/>
    <w:uiPriority w:val="99"/>
    <w:rsid w:val="00324622"/>
    <w:pPr>
      <w:tabs>
        <w:tab w:val="center" w:pos="4320"/>
        <w:tab w:val="right" w:pos="8640"/>
      </w:tabs>
    </w:pPr>
  </w:style>
  <w:style w:type="character" w:customStyle="1" w:styleId="HeaderChar">
    <w:name w:val="Header Char"/>
    <w:basedOn w:val="DefaultParagraphFont"/>
    <w:link w:val="Header"/>
    <w:uiPriority w:val="99"/>
    <w:locked/>
    <w:rsid w:val="00324622"/>
    <w:rPr>
      <w:sz w:val="24"/>
    </w:rPr>
  </w:style>
  <w:style w:type="character" w:styleId="PageNumber">
    <w:name w:val="page number"/>
    <w:basedOn w:val="DefaultParagraphFont"/>
    <w:uiPriority w:val="99"/>
    <w:rsid w:val="00324622"/>
  </w:style>
  <w:style w:type="paragraph" w:styleId="Footer">
    <w:name w:val="footer"/>
    <w:basedOn w:val="Normal"/>
    <w:link w:val="FooterChar"/>
    <w:uiPriority w:val="99"/>
    <w:rsid w:val="00324622"/>
    <w:pPr>
      <w:tabs>
        <w:tab w:val="center" w:pos="4320"/>
        <w:tab w:val="right" w:pos="8640"/>
      </w:tabs>
    </w:pPr>
  </w:style>
  <w:style w:type="character" w:customStyle="1" w:styleId="FooterChar">
    <w:name w:val="Footer Char"/>
    <w:basedOn w:val="DefaultParagraphFont"/>
    <w:link w:val="Footer"/>
    <w:uiPriority w:val="99"/>
    <w:locked/>
    <w:rsid w:val="00324622"/>
    <w:rPr>
      <w:sz w:val="24"/>
    </w:rPr>
  </w:style>
  <w:style w:type="character" w:styleId="Hyperlink">
    <w:name w:val="Hyperlink"/>
    <w:basedOn w:val="DefaultParagraphFont"/>
    <w:uiPriority w:val="99"/>
    <w:rsid w:val="00786C40"/>
    <w:rPr>
      <w:color w:val="0000FF"/>
      <w:u w:val="single"/>
    </w:rPr>
  </w:style>
  <w:style w:type="table" w:styleId="TableGrid">
    <w:name w:val="Table Grid"/>
    <w:basedOn w:val="TableNormal"/>
    <w:uiPriority w:val="59"/>
    <w:rsid w:val="0054133B"/>
    <w:pPr>
      <w:jc w:val="both"/>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normal">
    <w:name w:val="e_c_normal"/>
    <w:basedOn w:val="Normal"/>
    <w:link w:val="ecnormalChar"/>
    <w:qFormat/>
    <w:rsid w:val="0054133B"/>
    <w:pPr>
      <w:jc w:val="both"/>
    </w:pPr>
    <w:rPr>
      <w:rFonts w:ascii="Arial" w:hAnsi="Arial"/>
      <w:szCs w:val="20"/>
    </w:rPr>
  </w:style>
  <w:style w:type="character" w:customStyle="1" w:styleId="ecnormalChar">
    <w:name w:val="e_c_normal Char"/>
    <w:link w:val="ecnormal"/>
    <w:locked/>
    <w:rsid w:val="0054133B"/>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660676">
      <w:marLeft w:val="0"/>
      <w:marRight w:val="0"/>
      <w:marTop w:val="0"/>
      <w:marBottom w:val="0"/>
      <w:divBdr>
        <w:top w:val="none" w:sz="0" w:space="0" w:color="auto"/>
        <w:left w:val="none" w:sz="0" w:space="0" w:color="auto"/>
        <w:bottom w:val="none" w:sz="0" w:space="0" w:color="auto"/>
        <w:right w:val="none" w:sz="0" w:space="0" w:color="auto"/>
      </w:divBdr>
      <w:divsChild>
        <w:div w:id="1864660679">
          <w:marLeft w:val="450"/>
          <w:marRight w:val="0"/>
          <w:marTop w:val="0"/>
          <w:marBottom w:val="0"/>
          <w:divBdr>
            <w:top w:val="none" w:sz="0" w:space="0" w:color="auto"/>
            <w:left w:val="none" w:sz="0" w:space="0" w:color="auto"/>
            <w:bottom w:val="none" w:sz="0" w:space="0" w:color="auto"/>
            <w:right w:val="none" w:sz="0" w:space="0" w:color="auto"/>
          </w:divBdr>
        </w:div>
      </w:divsChild>
    </w:div>
    <w:div w:id="1864660677">
      <w:marLeft w:val="0"/>
      <w:marRight w:val="0"/>
      <w:marTop w:val="0"/>
      <w:marBottom w:val="0"/>
      <w:divBdr>
        <w:top w:val="none" w:sz="0" w:space="0" w:color="auto"/>
        <w:left w:val="none" w:sz="0" w:space="0" w:color="auto"/>
        <w:bottom w:val="none" w:sz="0" w:space="0" w:color="auto"/>
        <w:right w:val="none" w:sz="0" w:space="0" w:color="auto"/>
      </w:divBdr>
      <w:divsChild>
        <w:div w:id="1864660689">
          <w:marLeft w:val="450"/>
          <w:marRight w:val="0"/>
          <w:marTop w:val="0"/>
          <w:marBottom w:val="0"/>
          <w:divBdr>
            <w:top w:val="none" w:sz="0" w:space="0" w:color="auto"/>
            <w:left w:val="none" w:sz="0" w:space="0" w:color="auto"/>
            <w:bottom w:val="none" w:sz="0" w:space="0" w:color="auto"/>
            <w:right w:val="none" w:sz="0" w:space="0" w:color="auto"/>
          </w:divBdr>
        </w:div>
      </w:divsChild>
    </w:div>
    <w:div w:id="1864660678">
      <w:marLeft w:val="0"/>
      <w:marRight w:val="0"/>
      <w:marTop w:val="0"/>
      <w:marBottom w:val="0"/>
      <w:divBdr>
        <w:top w:val="none" w:sz="0" w:space="0" w:color="auto"/>
        <w:left w:val="none" w:sz="0" w:space="0" w:color="auto"/>
        <w:bottom w:val="none" w:sz="0" w:space="0" w:color="auto"/>
        <w:right w:val="none" w:sz="0" w:space="0" w:color="auto"/>
      </w:divBdr>
      <w:divsChild>
        <w:div w:id="1864660682">
          <w:marLeft w:val="450"/>
          <w:marRight w:val="0"/>
          <w:marTop w:val="0"/>
          <w:marBottom w:val="0"/>
          <w:divBdr>
            <w:top w:val="none" w:sz="0" w:space="0" w:color="auto"/>
            <w:left w:val="none" w:sz="0" w:space="0" w:color="auto"/>
            <w:bottom w:val="none" w:sz="0" w:space="0" w:color="auto"/>
            <w:right w:val="none" w:sz="0" w:space="0" w:color="auto"/>
          </w:divBdr>
        </w:div>
      </w:divsChild>
    </w:div>
    <w:div w:id="1864660681">
      <w:marLeft w:val="0"/>
      <w:marRight w:val="0"/>
      <w:marTop w:val="0"/>
      <w:marBottom w:val="0"/>
      <w:divBdr>
        <w:top w:val="none" w:sz="0" w:space="0" w:color="auto"/>
        <w:left w:val="none" w:sz="0" w:space="0" w:color="auto"/>
        <w:bottom w:val="none" w:sz="0" w:space="0" w:color="auto"/>
        <w:right w:val="none" w:sz="0" w:space="0" w:color="auto"/>
      </w:divBdr>
      <w:divsChild>
        <w:div w:id="1864660680">
          <w:marLeft w:val="450"/>
          <w:marRight w:val="0"/>
          <w:marTop w:val="0"/>
          <w:marBottom w:val="0"/>
          <w:divBdr>
            <w:top w:val="none" w:sz="0" w:space="0" w:color="auto"/>
            <w:left w:val="none" w:sz="0" w:space="0" w:color="auto"/>
            <w:bottom w:val="none" w:sz="0" w:space="0" w:color="auto"/>
            <w:right w:val="none" w:sz="0" w:space="0" w:color="auto"/>
          </w:divBdr>
        </w:div>
      </w:divsChild>
    </w:div>
    <w:div w:id="1864660684">
      <w:marLeft w:val="0"/>
      <w:marRight w:val="0"/>
      <w:marTop w:val="0"/>
      <w:marBottom w:val="0"/>
      <w:divBdr>
        <w:top w:val="none" w:sz="0" w:space="0" w:color="auto"/>
        <w:left w:val="none" w:sz="0" w:space="0" w:color="auto"/>
        <w:bottom w:val="none" w:sz="0" w:space="0" w:color="auto"/>
        <w:right w:val="none" w:sz="0" w:space="0" w:color="auto"/>
      </w:divBdr>
      <w:divsChild>
        <w:div w:id="1864660683">
          <w:marLeft w:val="450"/>
          <w:marRight w:val="0"/>
          <w:marTop w:val="0"/>
          <w:marBottom w:val="0"/>
          <w:divBdr>
            <w:top w:val="none" w:sz="0" w:space="0" w:color="auto"/>
            <w:left w:val="none" w:sz="0" w:space="0" w:color="auto"/>
            <w:bottom w:val="none" w:sz="0" w:space="0" w:color="auto"/>
            <w:right w:val="none" w:sz="0" w:space="0" w:color="auto"/>
          </w:divBdr>
        </w:div>
      </w:divsChild>
    </w:div>
    <w:div w:id="1864660685">
      <w:marLeft w:val="0"/>
      <w:marRight w:val="0"/>
      <w:marTop w:val="0"/>
      <w:marBottom w:val="0"/>
      <w:divBdr>
        <w:top w:val="none" w:sz="0" w:space="0" w:color="auto"/>
        <w:left w:val="none" w:sz="0" w:space="0" w:color="auto"/>
        <w:bottom w:val="none" w:sz="0" w:space="0" w:color="auto"/>
        <w:right w:val="none" w:sz="0" w:space="0" w:color="auto"/>
      </w:divBdr>
      <w:divsChild>
        <w:div w:id="1864660690">
          <w:marLeft w:val="450"/>
          <w:marRight w:val="0"/>
          <w:marTop w:val="0"/>
          <w:marBottom w:val="0"/>
          <w:divBdr>
            <w:top w:val="none" w:sz="0" w:space="0" w:color="auto"/>
            <w:left w:val="none" w:sz="0" w:space="0" w:color="auto"/>
            <w:bottom w:val="none" w:sz="0" w:space="0" w:color="auto"/>
            <w:right w:val="none" w:sz="0" w:space="0" w:color="auto"/>
          </w:divBdr>
        </w:div>
      </w:divsChild>
    </w:div>
    <w:div w:id="1864660688">
      <w:marLeft w:val="0"/>
      <w:marRight w:val="0"/>
      <w:marTop w:val="0"/>
      <w:marBottom w:val="0"/>
      <w:divBdr>
        <w:top w:val="none" w:sz="0" w:space="0" w:color="auto"/>
        <w:left w:val="none" w:sz="0" w:space="0" w:color="auto"/>
        <w:bottom w:val="none" w:sz="0" w:space="0" w:color="auto"/>
        <w:right w:val="none" w:sz="0" w:space="0" w:color="auto"/>
      </w:divBdr>
      <w:divsChild>
        <w:div w:id="1864660687">
          <w:marLeft w:val="450"/>
          <w:marRight w:val="0"/>
          <w:marTop w:val="0"/>
          <w:marBottom w:val="0"/>
          <w:divBdr>
            <w:top w:val="none" w:sz="0" w:space="0" w:color="auto"/>
            <w:left w:val="none" w:sz="0" w:space="0" w:color="auto"/>
            <w:bottom w:val="none" w:sz="0" w:space="0" w:color="auto"/>
            <w:right w:val="none" w:sz="0" w:space="0" w:color="auto"/>
          </w:divBdr>
        </w:div>
      </w:divsChild>
    </w:div>
    <w:div w:id="1864660691">
      <w:marLeft w:val="0"/>
      <w:marRight w:val="0"/>
      <w:marTop w:val="0"/>
      <w:marBottom w:val="0"/>
      <w:divBdr>
        <w:top w:val="none" w:sz="0" w:space="0" w:color="auto"/>
        <w:left w:val="none" w:sz="0" w:space="0" w:color="auto"/>
        <w:bottom w:val="none" w:sz="0" w:space="0" w:color="auto"/>
        <w:right w:val="none" w:sz="0" w:space="0" w:color="auto"/>
      </w:divBdr>
      <w:divsChild>
        <w:div w:id="186466068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21240-FD41-431B-A248-7346EF08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Making it Relevant:</vt:lpstr>
    </vt:vector>
  </TitlesOfParts>
  <Company>TVDSB</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it Relevant:</dc:title>
  <dc:creator>barkerd1</dc:creator>
  <cp:lastModifiedBy>Joanne Wright</cp:lastModifiedBy>
  <cp:revision>3</cp:revision>
  <cp:lastPrinted>2016-06-15T16:41:00Z</cp:lastPrinted>
  <dcterms:created xsi:type="dcterms:W3CDTF">2016-12-16T13:42:00Z</dcterms:created>
  <dcterms:modified xsi:type="dcterms:W3CDTF">2016-12-16T13:44:00Z</dcterms:modified>
</cp:coreProperties>
</file>